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3B" w:rsidRPr="008A283B" w:rsidRDefault="002E023B" w:rsidP="002E023B">
      <w:pPr>
        <w:jc w:val="center"/>
        <w:rPr>
          <w:rFonts w:ascii="Arial" w:hAnsi="Arial" w:cs="Arial"/>
        </w:rPr>
      </w:pPr>
      <w:r w:rsidRPr="008A283B">
        <w:rPr>
          <w:rFonts w:ascii="Arial" w:hAnsi="Arial" w:cs="Arial"/>
          <w:b/>
          <w:sz w:val="24"/>
        </w:rPr>
        <w:t>AP US Government Key Terms - Chapter One</w:t>
      </w:r>
    </w:p>
    <w:p w:rsidR="002E023B" w:rsidRPr="008A283B" w:rsidRDefault="002E023B" w:rsidP="002E023B">
      <w:pPr>
        <w:rPr>
          <w:rFonts w:ascii="Arial" w:hAnsi="Arial" w:cs="Arial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government</w:t>
      </w:r>
      <w:proofErr w:type="gramEnd"/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public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goods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politics</w:t>
      </w:r>
      <w:proofErr w:type="gramEnd"/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participation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single-issue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groups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policy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agenda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public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policy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policymaking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system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issue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linkage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institutions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8A283B">
        <w:rPr>
          <w:rFonts w:ascii="Arial" w:hAnsi="Arial" w:cs="Arial"/>
          <w:sz w:val="24"/>
          <w:szCs w:val="24"/>
        </w:rPr>
        <w:t>policymaking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institutions</w:t>
      </w:r>
    </w:p>
    <w:p w:rsidR="00762B2E" w:rsidRPr="008A283B" w:rsidRDefault="00762B2E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8A283B">
        <w:rPr>
          <w:rFonts w:ascii="Arial" w:hAnsi="Arial" w:cs="Arial"/>
          <w:sz w:val="24"/>
          <w:szCs w:val="24"/>
        </w:rPr>
        <w:t>democracy</w:t>
      </w:r>
      <w:proofErr w:type="gramEnd"/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traditional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democratic theory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8A283B">
        <w:rPr>
          <w:rFonts w:ascii="Arial" w:hAnsi="Arial" w:cs="Arial"/>
          <w:sz w:val="24"/>
          <w:szCs w:val="24"/>
        </w:rPr>
        <w:t>majority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rule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minority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rights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A283B">
        <w:rPr>
          <w:rFonts w:ascii="Arial" w:hAnsi="Arial" w:cs="Arial"/>
          <w:sz w:val="24"/>
          <w:szCs w:val="24"/>
        </w:rPr>
        <w:t>representation</w:t>
      </w:r>
      <w:proofErr w:type="gramEnd"/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8A283B">
        <w:rPr>
          <w:rFonts w:ascii="Arial" w:hAnsi="Arial" w:cs="Arial"/>
          <w:sz w:val="24"/>
          <w:szCs w:val="24"/>
        </w:rPr>
        <w:t>pluralist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theory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8A283B">
        <w:rPr>
          <w:rFonts w:ascii="Arial" w:hAnsi="Arial" w:cs="Arial"/>
          <w:sz w:val="24"/>
          <w:szCs w:val="24"/>
        </w:rPr>
        <w:t>elite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and class theory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19. </w:t>
      </w:r>
      <w:proofErr w:type="spellStart"/>
      <w:proofErr w:type="gramStart"/>
      <w:r w:rsidRPr="008A283B">
        <w:rPr>
          <w:rFonts w:ascii="Arial" w:hAnsi="Arial" w:cs="Arial"/>
          <w:sz w:val="24"/>
          <w:szCs w:val="24"/>
        </w:rPr>
        <w:t>hyperpluralism</w:t>
      </w:r>
      <w:proofErr w:type="spellEnd"/>
      <w:proofErr w:type="gramEnd"/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8A283B">
        <w:rPr>
          <w:rFonts w:ascii="Arial" w:hAnsi="Arial" w:cs="Arial"/>
          <w:sz w:val="24"/>
          <w:szCs w:val="24"/>
        </w:rPr>
        <w:t>policy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gridlock</w:t>
      </w: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22. </w:t>
      </w:r>
      <w:proofErr w:type="gramStart"/>
      <w:r w:rsidRPr="008A283B">
        <w:rPr>
          <w:rFonts w:ascii="Arial" w:hAnsi="Arial" w:cs="Arial"/>
          <w:sz w:val="24"/>
          <w:szCs w:val="24"/>
        </w:rPr>
        <w:t>liberals</w:t>
      </w:r>
      <w:proofErr w:type="gramEnd"/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23. </w:t>
      </w:r>
      <w:proofErr w:type="gramStart"/>
      <w:r w:rsidRPr="008A283B">
        <w:rPr>
          <w:rFonts w:ascii="Arial" w:hAnsi="Arial" w:cs="Arial"/>
          <w:sz w:val="24"/>
          <w:szCs w:val="24"/>
        </w:rPr>
        <w:t>conservatives</w:t>
      </w:r>
      <w:proofErr w:type="gramEnd"/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</w:p>
    <w:p w:rsidR="002E023B" w:rsidRPr="008A283B" w:rsidRDefault="002E023B" w:rsidP="002E023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24. </w:t>
      </w:r>
      <w:proofErr w:type="gramStart"/>
      <w:r w:rsidRPr="008A283B">
        <w:rPr>
          <w:rFonts w:ascii="Arial" w:hAnsi="Arial" w:cs="Arial"/>
          <w:sz w:val="24"/>
          <w:szCs w:val="24"/>
        </w:rPr>
        <w:t>individualism</w:t>
      </w:r>
      <w:proofErr w:type="gramEnd"/>
    </w:p>
    <w:p w:rsidR="002E023B" w:rsidRPr="008A283B" w:rsidRDefault="002E023B" w:rsidP="002E023B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br w:type="page"/>
      </w:r>
      <w:r w:rsidRPr="008A283B">
        <w:rPr>
          <w:rFonts w:ascii="Arial" w:hAnsi="Arial" w:cs="Arial"/>
          <w:b/>
          <w:sz w:val="24"/>
          <w:szCs w:val="24"/>
        </w:rPr>
        <w:t>AP US Government Key Terms - Chapter Two</w:t>
      </w:r>
    </w:p>
    <w:p w:rsidR="005F41DB" w:rsidRPr="008A283B" w:rsidRDefault="005F41DB" w:rsidP="002E023B">
      <w:pPr>
        <w:jc w:val="center"/>
        <w:rPr>
          <w:rFonts w:ascii="Arial" w:hAnsi="Arial" w:cs="Arial"/>
          <w:b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constitution</w:t>
      </w:r>
      <w:proofErr w:type="gramEnd"/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2. Declaration of Independence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natural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rights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consent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of the governed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limited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government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6. Articles of Confederation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7. Shay’s Rebellion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8. U.S. Constitution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factions</w:t>
      </w:r>
      <w:proofErr w:type="gramEnd"/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10. Virginia Plan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11. New Jersey Plan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12. Connecticut Compromise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writ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of habeas corpus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8A283B">
        <w:rPr>
          <w:rFonts w:ascii="Arial" w:hAnsi="Arial" w:cs="Arial"/>
          <w:sz w:val="24"/>
          <w:szCs w:val="24"/>
        </w:rPr>
        <w:t>separation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of powers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checks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and balances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A283B">
        <w:rPr>
          <w:rFonts w:ascii="Arial" w:hAnsi="Arial" w:cs="Arial"/>
          <w:sz w:val="24"/>
          <w:szCs w:val="24"/>
        </w:rPr>
        <w:t>republic</w:t>
      </w:r>
      <w:proofErr w:type="gramEnd"/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17. Federalists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18. Anti-Federalists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19. </w:t>
      </w:r>
      <w:r w:rsidRPr="008A283B">
        <w:rPr>
          <w:rFonts w:ascii="Arial" w:hAnsi="Arial" w:cs="Arial"/>
          <w:i/>
          <w:sz w:val="24"/>
          <w:szCs w:val="24"/>
        </w:rPr>
        <w:t>Federalist Papers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20. Bill of Rights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8A283B">
        <w:rPr>
          <w:rFonts w:ascii="Arial" w:hAnsi="Arial" w:cs="Arial"/>
          <w:i/>
          <w:sz w:val="24"/>
          <w:szCs w:val="24"/>
        </w:rPr>
        <w:t>Marbury</w:t>
      </w:r>
      <w:proofErr w:type="spellEnd"/>
      <w:r w:rsidRPr="008A283B">
        <w:rPr>
          <w:rFonts w:ascii="Arial" w:hAnsi="Arial" w:cs="Arial"/>
          <w:i/>
          <w:sz w:val="24"/>
          <w:szCs w:val="24"/>
        </w:rPr>
        <w:t xml:space="preserve"> v. Madison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22. </w:t>
      </w:r>
      <w:proofErr w:type="gramStart"/>
      <w:r w:rsidRPr="008A283B">
        <w:rPr>
          <w:rFonts w:ascii="Arial" w:hAnsi="Arial" w:cs="Arial"/>
          <w:sz w:val="24"/>
          <w:szCs w:val="24"/>
        </w:rPr>
        <w:t>judicial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review</w:t>
      </w:r>
    </w:p>
    <w:p w:rsidR="005F41DB" w:rsidRPr="008A283B" w:rsidRDefault="005F41DB" w:rsidP="005F41DB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jc w:val="center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Three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federalism</w:t>
      </w:r>
      <w:proofErr w:type="gramEnd"/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unitary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governments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confederation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governments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intergovernmental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relations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supremacy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clause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6. Tenth Amendment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r w:rsidRPr="008A283B">
        <w:rPr>
          <w:rFonts w:ascii="Arial" w:hAnsi="Arial" w:cs="Arial"/>
          <w:i/>
          <w:sz w:val="24"/>
          <w:szCs w:val="24"/>
        </w:rPr>
        <w:t>McCulloch v. Maryland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enumerated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powers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implied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powers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inherent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powers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8A283B">
        <w:rPr>
          <w:rFonts w:ascii="Arial" w:hAnsi="Arial" w:cs="Arial"/>
          <w:sz w:val="24"/>
          <w:szCs w:val="24"/>
        </w:rPr>
        <w:t>elastic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clause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r w:rsidRPr="008A283B">
        <w:rPr>
          <w:rFonts w:ascii="Arial" w:hAnsi="Arial" w:cs="Arial"/>
          <w:i/>
          <w:sz w:val="24"/>
          <w:szCs w:val="24"/>
        </w:rPr>
        <w:t>Gibbons v. Ogden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full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faith and credit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8A283B">
        <w:rPr>
          <w:rFonts w:ascii="Arial" w:hAnsi="Arial" w:cs="Arial"/>
          <w:sz w:val="24"/>
          <w:szCs w:val="24"/>
        </w:rPr>
        <w:t>extradition</w:t>
      </w:r>
      <w:proofErr w:type="gramEnd"/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privileges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and immunities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A283B">
        <w:rPr>
          <w:rFonts w:ascii="Arial" w:hAnsi="Arial" w:cs="Arial"/>
          <w:sz w:val="24"/>
          <w:szCs w:val="24"/>
        </w:rPr>
        <w:t>dual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federalism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8A283B">
        <w:rPr>
          <w:rFonts w:ascii="Arial" w:hAnsi="Arial" w:cs="Arial"/>
          <w:sz w:val="24"/>
          <w:szCs w:val="24"/>
        </w:rPr>
        <w:t>cooperative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federalism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8A283B">
        <w:rPr>
          <w:rFonts w:ascii="Arial" w:hAnsi="Arial" w:cs="Arial"/>
          <w:sz w:val="24"/>
          <w:szCs w:val="24"/>
        </w:rPr>
        <w:t>fiscal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federalism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8A283B">
        <w:rPr>
          <w:rFonts w:ascii="Arial" w:hAnsi="Arial" w:cs="Arial"/>
          <w:sz w:val="24"/>
          <w:szCs w:val="24"/>
        </w:rPr>
        <w:t>categorical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grants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8A283B">
        <w:rPr>
          <w:rFonts w:ascii="Arial" w:hAnsi="Arial" w:cs="Arial"/>
          <w:sz w:val="24"/>
          <w:szCs w:val="24"/>
        </w:rPr>
        <w:t>project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grants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21. </w:t>
      </w:r>
      <w:proofErr w:type="gramStart"/>
      <w:r w:rsidRPr="008A283B">
        <w:rPr>
          <w:rFonts w:ascii="Arial" w:hAnsi="Arial" w:cs="Arial"/>
          <w:sz w:val="24"/>
          <w:szCs w:val="24"/>
        </w:rPr>
        <w:t>formula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grants</w:t>
      </w: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</w:p>
    <w:p w:rsidR="006667C0" w:rsidRPr="008A283B" w:rsidRDefault="006667C0" w:rsidP="006667C0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23. </w:t>
      </w:r>
      <w:proofErr w:type="gramStart"/>
      <w:r w:rsidRPr="008A283B">
        <w:rPr>
          <w:rFonts w:ascii="Arial" w:hAnsi="Arial" w:cs="Arial"/>
          <w:sz w:val="24"/>
          <w:szCs w:val="24"/>
        </w:rPr>
        <w:t>block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grants</w:t>
      </w:r>
    </w:p>
    <w:p w:rsidR="006667C0" w:rsidRPr="008A283B" w:rsidRDefault="006667C0" w:rsidP="006667C0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 xml:space="preserve">AP US Government Key Terms - Chapter </w:t>
      </w:r>
      <w:r w:rsidR="008440B5" w:rsidRPr="008A283B">
        <w:rPr>
          <w:rFonts w:ascii="Arial" w:hAnsi="Arial" w:cs="Arial"/>
          <w:b/>
          <w:sz w:val="24"/>
          <w:szCs w:val="24"/>
        </w:rPr>
        <w:t>Sixteen</w:t>
      </w:r>
    </w:p>
    <w:p w:rsidR="006667C0" w:rsidRPr="008A283B" w:rsidRDefault="006667C0" w:rsidP="006667C0">
      <w:pPr>
        <w:jc w:val="center"/>
        <w:rPr>
          <w:rFonts w:ascii="Arial" w:hAnsi="Arial" w:cs="Arial"/>
          <w:b/>
          <w:sz w:val="24"/>
          <w:szCs w:val="24"/>
        </w:rPr>
      </w:pPr>
    </w:p>
    <w:p w:rsidR="004A22BE" w:rsidRPr="008A283B" w:rsidRDefault="004A22BE" w:rsidP="004A22BE">
      <w:pPr>
        <w:rPr>
          <w:rFonts w:ascii="Arial" w:hAnsi="Arial" w:cs="Arial"/>
          <w:b/>
          <w:sz w:val="24"/>
        </w:rPr>
      </w:pPr>
      <w:r w:rsidRPr="008A283B">
        <w:rPr>
          <w:rFonts w:ascii="Arial" w:hAnsi="Arial" w:cs="Arial"/>
          <w:b/>
          <w:sz w:val="24"/>
        </w:rPr>
        <w:t>KEY TERMS</w:t>
      </w:r>
    </w:p>
    <w:p w:rsidR="004A22BE" w:rsidRPr="008A283B" w:rsidRDefault="004A22BE" w:rsidP="004A22BE">
      <w:pPr>
        <w:rPr>
          <w:rFonts w:ascii="Arial" w:hAnsi="Arial" w:cs="Arial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standing to sue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class action suits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amicus curiae briefs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original jurisdiction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appellate jurisdiction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district courts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courts of appeal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Supreme Court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Solicitor General</w:t>
      </w: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opinion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original intent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stare </w:t>
      </w:r>
      <w:proofErr w:type="spellStart"/>
      <w:r w:rsidRPr="008A283B">
        <w:rPr>
          <w:rFonts w:ascii="Arial" w:hAnsi="Arial" w:cs="Arial"/>
          <w:sz w:val="24"/>
          <w:szCs w:val="24"/>
        </w:rPr>
        <w:t>decisis</w:t>
      </w:r>
      <w:proofErr w:type="spellEnd"/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precedent</w:t>
      </w: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judicial implementation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8A283B">
        <w:rPr>
          <w:rFonts w:ascii="Arial" w:hAnsi="Arial" w:cs="Arial"/>
          <w:i/>
          <w:sz w:val="24"/>
          <w:szCs w:val="24"/>
        </w:rPr>
        <w:t>Marbury</w:t>
      </w:r>
      <w:proofErr w:type="spellEnd"/>
      <w:r w:rsidRPr="008A283B">
        <w:rPr>
          <w:rFonts w:ascii="Arial" w:hAnsi="Arial" w:cs="Arial"/>
          <w:i/>
          <w:sz w:val="24"/>
          <w:szCs w:val="24"/>
        </w:rPr>
        <w:t xml:space="preserve"> v. Madison</w:t>
      </w:r>
      <w:r w:rsidRPr="008A283B">
        <w:rPr>
          <w:rFonts w:ascii="Arial" w:hAnsi="Arial" w:cs="Arial"/>
          <w:sz w:val="24"/>
          <w:szCs w:val="24"/>
        </w:rPr>
        <w:t xml:space="preserve"> (1803)</w:t>
      </w: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judicial review</w:t>
      </w: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4A22BE" w:rsidRPr="008A283B" w:rsidRDefault="004A22BE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i/>
          <w:sz w:val="24"/>
          <w:szCs w:val="24"/>
        </w:rPr>
        <w:t>United States v. Nixon</w:t>
      </w:r>
    </w:p>
    <w:p w:rsidR="006667C0" w:rsidRPr="008A283B" w:rsidRDefault="006667C0" w:rsidP="00DB16BB">
      <w:pPr>
        <w:rPr>
          <w:rFonts w:ascii="Arial" w:hAnsi="Arial" w:cs="Arial"/>
          <w:sz w:val="24"/>
          <w:szCs w:val="24"/>
        </w:rPr>
      </w:pPr>
    </w:p>
    <w:p w:rsidR="00683C82" w:rsidRPr="008A283B" w:rsidRDefault="00683C82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8440B5" w:rsidRPr="008A283B" w:rsidRDefault="00DB16BB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Judicial restraint</w:t>
      </w: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Judicial activism</w:t>
      </w: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rPr>
          <w:rFonts w:ascii="Arial" w:hAnsi="Arial" w:cs="Arial"/>
          <w:sz w:val="24"/>
          <w:szCs w:val="24"/>
        </w:rPr>
      </w:pPr>
    </w:p>
    <w:p w:rsidR="00DB16BB" w:rsidRPr="008A283B" w:rsidRDefault="00DB16BB" w:rsidP="00DB16BB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Political questions</w:t>
      </w:r>
    </w:p>
    <w:p w:rsidR="008440B5" w:rsidRPr="008A283B" w:rsidRDefault="008440B5" w:rsidP="002E023B">
      <w:pPr>
        <w:rPr>
          <w:rFonts w:ascii="Arial" w:hAnsi="Arial" w:cs="Arial"/>
          <w:sz w:val="24"/>
          <w:szCs w:val="24"/>
        </w:rPr>
      </w:pPr>
    </w:p>
    <w:p w:rsidR="00DB16BB" w:rsidRPr="008A283B" w:rsidRDefault="00DB16B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br w:type="page"/>
      </w:r>
    </w:p>
    <w:p w:rsidR="008440B5" w:rsidRPr="008A283B" w:rsidRDefault="008440B5" w:rsidP="002E023B">
      <w:pPr>
        <w:rPr>
          <w:rFonts w:ascii="Arial" w:hAnsi="Arial" w:cs="Arial"/>
          <w:sz w:val="24"/>
          <w:szCs w:val="24"/>
        </w:rPr>
      </w:pPr>
    </w:p>
    <w:p w:rsidR="008440B5" w:rsidRPr="008A283B" w:rsidRDefault="008440B5" w:rsidP="008440B5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Four</w:t>
      </w:r>
    </w:p>
    <w:p w:rsidR="008440B5" w:rsidRPr="008A283B" w:rsidRDefault="008440B5" w:rsidP="008440B5">
      <w:pPr>
        <w:jc w:val="center"/>
        <w:rPr>
          <w:rFonts w:ascii="Arial" w:hAnsi="Arial" w:cs="Arial"/>
          <w:b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civil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liberties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2. Bill of Rights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3. First Amendment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4. Fourteenth Amendment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incorporation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doctrine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establishment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clause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free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exercise clause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prior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restraint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libel</w:t>
      </w:r>
      <w:proofErr w:type="gramEnd"/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symbolic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speech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8A283B">
        <w:rPr>
          <w:rFonts w:ascii="Arial" w:hAnsi="Arial" w:cs="Arial"/>
          <w:sz w:val="24"/>
          <w:szCs w:val="24"/>
        </w:rPr>
        <w:t>commercial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speech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8A283B">
        <w:rPr>
          <w:rFonts w:ascii="Arial" w:hAnsi="Arial" w:cs="Arial"/>
          <w:sz w:val="24"/>
          <w:szCs w:val="24"/>
        </w:rPr>
        <w:t>probable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cause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unreasonable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search and seizure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8A283B">
        <w:rPr>
          <w:rFonts w:ascii="Arial" w:hAnsi="Arial" w:cs="Arial"/>
          <w:sz w:val="24"/>
          <w:szCs w:val="24"/>
        </w:rPr>
        <w:t>search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warrant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exclusionary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rule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16. Fifth Amendment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8A283B">
        <w:rPr>
          <w:rFonts w:ascii="Arial" w:hAnsi="Arial" w:cs="Arial"/>
          <w:sz w:val="24"/>
          <w:szCs w:val="24"/>
        </w:rPr>
        <w:t>self-incrimination</w:t>
      </w:r>
      <w:proofErr w:type="gramEnd"/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18. Sixth Amendment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8A283B">
        <w:rPr>
          <w:rFonts w:ascii="Arial" w:hAnsi="Arial" w:cs="Arial"/>
          <w:sz w:val="24"/>
          <w:szCs w:val="24"/>
        </w:rPr>
        <w:t>plea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bargaining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20. Eighth Amendment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21. </w:t>
      </w:r>
      <w:proofErr w:type="gramStart"/>
      <w:r w:rsidRPr="008A283B">
        <w:rPr>
          <w:rFonts w:ascii="Arial" w:hAnsi="Arial" w:cs="Arial"/>
          <w:sz w:val="24"/>
          <w:szCs w:val="24"/>
        </w:rPr>
        <w:t>cruel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and unusual punishment</w:t>
      </w: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sz w:val="24"/>
          <w:szCs w:val="24"/>
        </w:rPr>
      </w:pPr>
    </w:p>
    <w:p w:rsidR="00127AEC" w:rsidRPr="008A283B" w:rsidRDefault="00655117" w:rsidP="00DB16BB">
      <w:pPr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22. right of privacy</w:t>
      </w:r>
      <w:r w:rsidR="00127AEC" w:rsidRPr="008A283B">
        <w:rPr>
          <w:rFonts w:ascii="Arial" w:hAnsi="Arial" w:cs="Arial"/>
          <w:b/>
          <w:sz w:val="24"/>
          <w:szCs w:val="24"/>
        </w:rPr>
        <w:br w:type="page"/>
      </w:r>
    </w:p>
    <w:p w:rsidR="00655117" w:rsidRPr="008A283B" w:rsidRDefault="00655117" w:rsidP="00655117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Five</w:t>
      </w:r>
    </w:p>
    <w:p w:rsidR="00655117" w:rsidRPr="008A283B" w:rsidRDefault="00655117" w:rsidP="00655117">
      <w:pPr>
        <w:jc w:val="center"/>
        <w:rPr>
          <w:rFonts w:ascii="Arial" w:hAnsi="Arial" w:cs="Arial"/>
          <w:b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civil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rights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2. Fourteenth Amendment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equal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protection of the laws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4. Thirteenth Amendment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civil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rights movement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suffrage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7. Fifteenth Amendment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poll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taxes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white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primary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10. Twenty-fourth Amendment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11. Nineteenth Amendment</w:t>
      </w: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12. Equal Rights Amendment</w:t>
      </w: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13. Comparable Worth</w:t>
      </w: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14. Americans with Disabilities Act of 1990 (ADA)</w:t>
      </w: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15. Affirmative Action</w:t>
      </w: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 w:rsidP="00875764">
      <w:pPr>
        <w:rPr>
          <w:rFonts w:ascii="Arial" w:hAnsi="Arial" w:cs="Arial"/>
          <w:sz w:val="24"/>
          <w:szCs w:val="24"/>
        </w:rPr>
      </w:pPr>
    </w:p>
    <w:p w:rsidR="00772A78" w:rsidRPr="008A283B" w:rsidRDefault="00772A78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br w:type="page"/>
      </w:r>
    </w:p>
    <w:p w:rsidR="00875764" w:rsidRPr="008A283B" w:rsidRDefault="00875764" w:rsidP="00875764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Six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public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opinion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demography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census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melting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pot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culture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reapportionment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socialization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sample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random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sampling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sampling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error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8A283B">
        <w:rPr>
          <w:rFonts w:ascii="Arial" w:hAnsi="Arial" w:cs="Arial"/>
          <w:sz w:val="24"/>
          <w:szCs w:val="24"/>
        </w:rPr>
        <w:t>exit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poll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ideology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gender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gap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participation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protest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A283B">
        <w:rPr>
          <w:rFonts w:ascii="Arial" w:hAnsi="Arial" w:cs="Arial"/>
          <w:sz w:val="24"/>
          <w:szCs w:val="24"/>
        </w:rPr>
        <w:t>civil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disobedience</w:t>
      </w:r>
    </w:p>
    <w:p w:rsidR="00875764" w:rsidRPr="008A283B" w:rsidRDefault="00875764" w:rsidP="00875764">
      <w:pPr>
        <w:rPr>
          <w:rFonts w:ascii="Arial" w:hAnsi="Arial" w:cs="Arial"/>
          <w:b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b/>
          <w:sz w:val="24"/>
          <w:szCs w:val="24"/>
        </w:rPr>
      </w:pPr>
    </w:p>
    <w:p w:rsidR="00655117" w:rsidRPr="008A283B" w:rsidRDefault="00655117" w:rsidP="00655117">
      <w:pPr>
        <w:rPr>
          <w:rFonts w:ascii="Arial" w:hAnsi="Arial" w:cs="Arial"/>
          <w:b/>
          <w:sz w:val="24"/>
          <w:szCs w:val="24"/>
        </w:rPr>
      </w:pPr>
    </w:p>
    <w:p w:rsidR="008440B5" w:rsidRPr="008A283B" w:rsidRDefault="008440B5" w:rsidP="008440B5">
      <w:pPr>
        <w:rPr>
          <w:rFonts w:ascii="Arial" w:hAnsi="Arial" w:cs="Arial"/>
          <w:b/>
          <w:sz w:val="24"/>
          <w:szCs w:val="24"/>
        </w:rPr>
      </w:pPr>
    </w:p>
    <w:p w:rsidR="00875764" w:rsidRPr="008A283B" w:rsidRDefault="0087576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br w:type="page"/>
      </w:r>
    </w:p>
    <w:p w:rsidR="004A5C8A" w:rsidRPr="008A283B" w:rsidRDefault="004A5C8A" w:rsidP="004A5C8A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Eight</w:t>
      </w:r>
    </w:p>
    <w:p w:rsidR="00A2151A" w:rsidRPr="008A283B" w:rsidRDefault="00A2151A" w:rsidP="00A2151A">
      <w:pPr>
        <w:rPr>
          <w:rFonts w:ascii="Arial" w:hAnsi="Arial" w:cs="Arial"/>
          <w:b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party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competition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linkage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institution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party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image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4. rational-choice theory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party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identification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patronage</w:t>
      </w:r>
      <w:proofErr w:type="gramEnd"/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coalition</w:t>
      </w:r>
      <w:proofErr w:type="gramEnd"/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party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eras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critical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election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party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realignment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11. New Deal Coalition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8A283B">
        <w:rPr>
          <w:rFonts w:ascii="Arial" w:hAnsi="Arial" w:cs="Arial"/>
          <w:sz w:val="24"/>
          <w:szCs w:val="24"/>
        </w:rPr>
        <w:t>party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283B">
        <w:rPr>
          <w:rFonts w:ascii="Arial" w:hAnsi="Arial" w:cs="Arial"/>
          <w:sz w:val="24"/>
          <w:szCs w:val="24"/>
        </w:rPr>
        <w:t>dealignment</w:t>
      </w:r>
      <w:proofErr w:type="spellEnd"/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third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parties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14. winner-take-all system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proportional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representation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A283B">
        <w:rPr>
          <w:rFonts w:ascii="Arial" w:hAnsi="Arial" w:cs="Arial"/>
          <w:sz w:val="24"/>
          <w:szCs w:val="24"/>
        </w:rPr>
        <w:t>coalition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government</w:t>
      </w: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</w:p>
    <w:p w:rsidR="00A2151A" w:rsidRPr="008A283B" w:rsidRDefault="00A2151A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8A283B">
        <w:rPr>
          <w:rFonts w:ascii="Arial" w:hAnsi="Arial" w:cs="Arial"/>
          <w:sz w:val="24"/>
          <w:szCs w:val="24"/>
        </w:rPr>
        <w:t>responsible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party model</w:t>
      </w:r>
    </w:p>
    <w:p w:rsidR="00A2151A" w:rsidRPr="008A283B" w:rsidRDefault="00A2151A" w:rsidP="00A2151A">
      <w:pPr>
        <w:rPr>
          <w:rFonts w:ascii="Arial" w:hAnsi="Arial" w:cs="Arial"/>
          <w:b/>
          <w:sz w:val="24"/>
          <w:szCs w:val="24"/>
        </w:rPr>
      </w:pPr>
    </w:p>
    <w:p w:rsidR="004A5C8A" w:rsidRPr="008A283B" w:rsidRDefault="004A5C8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br w:type="page"/>
      </w:r>
    </w:p>
    <w:p w:rsidR="00A2151A" w:rsidRPr="008A283B" w:rsidRDefault="00A2151A" w:rsidP="00A2151A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Eleven</w:t>
      </w:r>
    </w:p>
    <w:p w:rsidR="00A2151A" w:rsidRPr="008A283B" w:rsidRDefault="00A2151A" w:rsidP="00A2151A">
      <w:pPr>
        <w:jc w:val="center"/>
        <w:rPr>
          <w:rFonts w:ascii="Arial" w:hAnsi="Arial" w:cs="Arial"/>
          <w:b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Pr="008A283B">
        <w:rPr>
          <w:rFonts w:ascii="Arial" w:hAnsi="Arial" w:cs="Arial"/>
          <w:sz w:val="24"/>
          <w:szCs w:val="24"/>
        </w:rPr>
        <w:t>subgovernments</w:t>
      </w:r>
      <w:proofErr w:type="spellEnd"/>
      <w:proofErr w:type="gramEnd"/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collective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good</w:t>
      </w: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3. free-rider problem</w:t>
      </w: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selective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benefits</w:t>
      </w: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lobbying</w:t>
      </w:r>
      <w:proofErr w:type="gramEnd"/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electioneering</w:t>
      </w:r>
      <w:proofErr w:type="gramEnd"/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7. Political Action Committees (PACs)</w:t>
      </w: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class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action lawsuits</w:t>
      </w: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union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shop</w:t>
      </w: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</w:p>
    <w:p w:rsidR="00972546" w:rsidRPr="008A283B" w:rsidRDefault="00972546" w:rsidP="0097254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right-</w:t>
      </w:r>
      <w:proofErr w:type="gramEnd"/>
      <w:r w:rsidRPr="008A283B">
        <w:rPr>
          <w:rFonts w:ascii="Arial" w:hAnsi="Arial" w:cs="Arial"/>
          <w:sz w:val="24"/>
          <w:szCs w:val="24"/>
        </w:rPr>
        <w:t>to-work laws</w:t>
      </w:r>
    </w:p>
    <w:p w:rsidR="00A2151A" w:rsidRPr="008A283B" w:rsidRDefault="00A2151A" w:rsidP="00A2151A">
      <w:pPr>
        <w:rPr>
          <w:rFonts w:ascii="Arial" w:hAnsi="Arial" w:cs="Arial"/>
          <w:b/>
          <w:sz w:val="24"/>
          <w:szCs w:val="24"/>
        </w:rPr>
      </w:pPr>
    </w:p>
    <w:p w:rsidR="00772A78" w:rsidRPr="008A283B" w:rsidRDefault="00772A78" w:rsidP="00A2151A">
      <w:pPr>
        <w:rPr>
          <w:rFonts w:ascii="Arial" w:hAnsi="Arial" w:cs="Arial"/>
          <w:b/>
          <w:sz w:val="24"/>
          <w:szCs w:val="24"/>
        </w:rPr>
      </w:pPr>
    </w:p>
    <w:p w:rsidR="00772A78" w:rsidRPr="008A283B" w:rsidRDefault="00772A78" w:rsidP="00A2151A">
      <w:pPr>
        <w:rPr>
          <w:rFonts w:ascii="Arial" w:hAnsi="Arial" w:cs="Arial"/>
          <w:b/>
          <w:sz w:val="24"/>
          <w:szCs w:val="24"/>
        </w:rPr>
      </w:pPr>
    </w:p>
    <w:p w:rsidR="00772A78" w:rsidRPr="008A283B" w:rsidRDefault="00772A78" w:rsidP="00A2151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11. Public Interest lobbies</w:t>
      </w:r>
    </w:p>
    <w:p w:rsidR="00875764" w:rsidRPr="008A283B" w:rsidRDefault="00875764" w:rsidP="00875764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Seven</w:t>
      </w:r>
    </w:p>
    <w:p w:rsidR="00875764" w:rsidRPr="008A283B" w:rsidRDefault="00875764" w:rsidP="00875764">
      <w:pPr>
        <w:jc w:val="center"/>
        <w:rPr>
          <w:rFonts w:ascii="Arial" w:hAnsi="Arial" w:cs="Arial"/>
          <w:b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1. high-tech politics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mass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media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media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event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press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conferences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investigative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journalism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censorship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print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media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broadcast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media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chains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narrowcasting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8A283B">
        <w:rPr>
          <w:rFonts w:ascii="Arial" w:hAnsi="Arial" w:cs="Arial"/>
          <w:sz w:val="24"/>
          <w:szCs w:val="24"/>
        </w:rPr>
        <w:t>beats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8A283B">
        <w:rPr>
          <w:rFonts w:ascii="Arial" w:hAnsi="Arial" w:cs="Arial"/>
          <w:sz w:val="24"/>
          <w:szCs w:val="24"/>
        </w:rPr>
        <w:t>trial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balloons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sound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bites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8A283B">
        <w:rPr>
          <w:rFonts w:ascii="Arial" w:hAnsi="Arial" w:cs="Arial"/>
          <w:sz w:val="24"/>
          <w:szCs w:val="24"/>
        </w:rPr>
        <w:t>talking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head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policy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agenda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A283B">
        <w:rPr>
          <w:rFonts w:ascii="Arial" w:hAnsi="Arial" w:cs="Arial"/>
          <w:sz w:val="24"/>
          <w:szCs w:val="24"/>
        </w:rPr>
        <w:t>policy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entrepreneurs</w:t>
      </w: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8A283B">
        <w:rPr>
          <w:rFonts w:ascii="Arial" w:hAnsi="Arial" w:cs="Arial"/>
          <w:sz w:val="24"/>
          <w:szCs w:val="24"/>
        </w:rPr>
        <w:t>leak</w:t>
      </w:r>
      <w:proofErr w:type="gramEnd"/>
    </w:p>
    <w:p w:rsidR="00875764" w:rsidRPr="008A283B" w:rsidRDefault="00875764" w:rsidP="00875764">
      <w:pPr>
        <w:rPr>
          <w:rFonts w:ascii="Arial" w:hAnsi="Arial" w:cs="Arial"/>
          <w:sz w:val="24"/>
          <w:szCs w:val="24"/>
        </w:rPr>
      </w:pPr>
    </w:p>
    <w:p w:rsidR="00875764" w:rsidRPr="008A283B" w:rsidRDefault="0087576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br w:type="page"/>
      </w:r>
    </w:p>
    <w:p w:rsidR="006717C6" w:rsidRPr="008A283B" w:rsidRDefault="006717C6" w:rsidP="006717C6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Nine</w:t>
      </w:r>
    </w:p>
    <w:p w:rsidR="006717C6" w:rsidRPr="008A283B" w:rsidRDefault="006717C6" w:rsidP="006717C6">
      <w:pPr>
        <w:jc w:val="center"/>
        <w:rPr>
          <w:rFonts w:ascii="Arial" w:hAnsi="Arial" w:cs="Arial"/>
          <w:b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KEY TERMS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nomination</w:t>
      </w:r>
      <w:proofErr w:type="gramEnd"/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campaign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strategy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national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party convention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caucus</w:t>
      </w:r>
      <w:proofErr w:type="gramEnd"/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presidential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primaries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spellStart"/>
      <w:proofErr w:type="gramStart"/>
      <w:r w:rsidRPr="008A283B">
        <w:rPr>
          <w:rFonts w:ascii="Arial" w:hAnsi="Arial" w:cs="Arial"/>
          <w:sz w:val="24"/>
          <w:szCs w:val="24"/>
        </w:rPr>
        <w:t>superdelegates</w:t>
      </w:r>
      <w:proofErr w:type="spellEnd"/>
      <w:proofErr w:type="gramEnd"/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frontloading</w:t>
      </w:r>
      <w:proofErr w:type="gramEnd"/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8. Super Tuesday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party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platform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direct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mail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8A283B">
        <w:rPr>
          <w:rFonts w:ascii="Arial" w:hAnsi="Arial" w:cs="Arial"/>
          <w:sz w:val="24"/>
          <w:szCs w:val="24"/>
        </w:rPr>
        <w:t>national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primary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8A283B">
        <w:rPr>
          <w:rFonts w:ascii="Arial" w:hAnsi="Arial" w:cs="Arial"/>
          <w:sz w:val="24"/>
          <w:szCs w:val="24"/>
        </w:rPr>
        <w:t>regional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primaries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13. Federal Election Campaign Act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14. Federal Election Commission (FEC)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soft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money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16. Political Action Committees (PACs)</w:t>
      </w: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8A283B">
        <w:rPr>
          <w:rFonts w:ascii="Arial" w:hAnsi="Arial" w:cs="Arial"/>
          <w:sz w:val="24"/>
          <w:szCs w:val="24"/>
        </w:rPr>
        <w:t>reinforcement</w:t>
      </w:r>
      <w:proofErr w:type="gramEnd"/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8A283B">
        <w:rPr>
          <w:rFonts w:ascii="Arial" w:hAnsi="Arial" w:cs="Arial"/>
          <w:sz w:val="24"/>
          <w:szCs w:val="24"/>
        </w:rPr>
        <w:t>activation</w:t>
      </w:r>
      <w:proofErr w:type="gramEnd"/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8A283B">
        <w:rPr>
          <w:rFonts w:ascii="Arial" w:hAnsi="Arial" w:cs="Arial"/>
          <w:sz w:val="24"/>
          <w:szCs w:val="24"/>
        </w:rPr>
        <w:t>conversion</w:t>
      </w:r>
      <w:proofErr w:type="gramEnd"/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</w:p>
    <w:p w:rsidR="006717C6" w:rsidRPr="008A283B" w:rsidRDefault="006717C6" w:rsidP="006717C6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8A283B">
        <w:rPr>
          <w:rFonts w:ascii="Arial" w:hAnsi="Arial" w:cs="Arial"/>
          <w:sz w:val="24"/>
          <w:szCs w:val="24"/>
        </w:rPr>
        <w:t>selective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perception</w:t>
      </w:r>
    </w:p>
    <w:p w:rsidR="006717C6" w:rsidRPr="008A283B" w:rsidRDefault="006717C6" w:rsidP="006717C6">
      <w:pPr>
        <w:rPr>
          <w:rFonts w:ascii="Arial" w:hAnsi="Arial" w:cs="Arial"/>
          <w:b/>
          <w:sz w:val="24"/>
          <w:szCs w:val="24"/>
        </w:rPr>
      </w:pPr>
    </w:p>
    <w:p w:rsidR="006717C6" w:rsidRPr="008A283B" w:rsidRDefault="006717C6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br w:type="page"/>
      </w:r>
    </w:p>
    <w:p w:rsidR="006717C6" w:rsidRPr="008A283B" w:rsidRDefault="006717C6" w:rsidP="006717C6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Ten</w:t>
      </w:r>
    </w:p>
    <w:p w:rsidR="004A5C8A" w:rsidRPr="008A283B" w:rsidRDefault="004A5C8A" w:rsidP="006717C6">
      <w:pPr>
        <w:jc w:val="center"/>
        <w:rPr>
          <w:rFonts w:ascii="Arial" w:hAnsi="Arial" w:cs="Arial"/>
          <w:b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legitimacy</w:t>
      </w:r>
      <w:proofErr w:type="gramEnd"/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referendum</w:t>
      </w:r>
      <w:proofErr w:type="gramEnd"/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A283B">
        <w:rPr>
          <w:rFonts w:ascii="Arial" w:hAnsi="Arial" w:cs="Arial"/>
          <w:sz w:val="24"/>
          <w:szCs w:val="24"/>
        </w:rPr>
        <w:t>initiative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petition</w:t>
      </w: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efficacy</w:t>
      </w: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A283B">
        <w:rPr>
          <w:rFonts w:ascii="Arial" w:hAnsi="Arial" w:cs="Arial"/>
          <w:sz w:val="24"/>
          <w:szCs w:val="24"/>
        </w:rPr>
        <w:t>civic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duty</w:t>
      </w: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suffrage</w:t>
      </w:r>
      <w:proofErr w:type="gramEnd"/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voter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registration</w:t>
      </w: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policy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differences</w:t>
      </w: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political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efficacy</w:t>
      </w: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policy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voting</w:t>
      </w:r>
    </w:p>
    <w:p w:rsidR="004A5C8A" w:rsidRPr="008A283B" w:rsidRDefault="004A5C8A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</w:p>
    <w:p w:rsidR="00367C9B" w:rsidRPr="008A283B" w:rsidRDefault="00367C9B" w:rsidP="004A5C8A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11. retrospective voting</w:t>
      </w:r>
    </w:p>
    <w:p w:rsidR="004A5C8A" w:rsidRPr="008A283B" w:rsidRDefault="004A5C8A" w:rsidP="004A5C8A">
      <w:pPr>
        <w:rPr>
          <w:rFonts w:ascii="Arial" w:hAnsi="Arial" w:cs="Arial"/>
          <w:b/>
          <w:sz w:val="24"/>
          <w:szCs w:val="24"/>
        </w:rPr>
      </w:pPr>
    </w:p>
    <w:p w:rsidR="00972546" w:rsidRPr="008A283B" w:rsidRDefault="00972546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br w:type="page"/>
      </w:r>
    </w:p>
    <w:p w:rsidR="00972546" w:rsidRPr="008A283B" w:rsidRDefault="00972546" w:rsidP="00972546">
      <w:pPr>
        <w:jc w:val="center"/>
        <w:rPr>
          <w:rFonts w:ascii="Arial" w:hAnsi="Arial" w:cs="Arial"/>
          <w:b/>
          <w:sz w:val="24"/>
          <w:szCs w:val="24"/>
        </w:rPr>
      </w:pPr>
      <w:r w:rsidRPr="008A283B">
        <w:rPr>
          <w:rFonts w:ascii="Arial" w:hAnsi="Arial" w:cs="Arial"/>
          <w:b/>
          <w:sz w:val="24"/>
          <w:szCs w:val="24"/>
        </w:rPr>
        <w:t>AP US Government Key Terms - Chapter Twelve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283B">
        <w:rPr>
          <w:rFonts w:ascii="Arial" w:hAnsi="Arial" w:cs="Arial"/>
          <w:sz w:val="24"/>
          <w:szCs w:val="24"/>
        </w:rPr>
        <w:t>incumbents</w:t>
      </w:r>
      <w:proofErr w:type="gramEnd"/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A283B">
        <w:rPr>
          <w:rFonts w:ascii="Arial" w:hAnsi="Arial" w:cs="Arial"/>
          <w:sz w:val="24"/>
          <w:szCs w:val="24"/>
        </w:rPr>
        <w:t>bicameral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legislature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3. House Rules Committee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283B">
        <w:rPr>
          <w:rFonts w:ascii="Arial" w:hAnsi="Arial" w:cs="Arial"/>
          <w:sz w:val="24"/>
          <w:szCs w:val="24"/>
        </w:rPr>
        <w:t>filibuster</w:t>
      </w:r>
      <w:proofErr w:type="gramEnd"/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>5. Speaker of the House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8A283B">
        <w:rPr>
          <w:rFonts w:ascii="Arial" w:hAnsi="Arial" w:cs="Arial"/>
          <w:sz w:val="24"/>
          <w:szCs w:val="24"/>
        </w:rPr>
        <w:t>majority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leader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8A283B">
        <w:rPr>
          <w:rFonts w:ascii="Arial" w:hAnsi="Arial" w:cs="Arial"/>
          <w:sz w:val="24"/>
          <w:szCs w:val="24"/>
        </w:rPr>
        <w:t>whips</w:t>
      </w:r>
      <w:proofErr w:type="gramEnd"/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8A283B">
        <w:rPr>
          <w:rFonts w:ascii="Arial" w:hAnsi="Arial" w:cs="Arial"/>
          <w:sz w:val="24"/>
          <w:szCs w:val="24"/>
        </w:rPr>
        <w:t>minority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leader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8A283B">
        <w:rPr>
          <w:rFonts w:ascii="Arial" w:hAnsi="Arial" w:cs="Arial"/>
          <w:sz w:val="24"/>
          <w:szCs w:val="24"/>
        </w:rPr>
        <w:t>standing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committees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8A283B">
        <w:rPr>
          <w:rFonts w:ascii="Arial" w:hAnsi="Arial" w:cs="Arial"/>
          <w:sz w:val="24"/>
          <w:szCs w:val="24"/>
        </w:rPr>
        <w:t>joint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committees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8A283B">
        <w:rPr>
          <w:rFonts w:ascii="Arial" w:hAnsi="Arial" w:cs="Arial"/>
          <w:sz w:val="24"/>
          <w:szCs w:val="24"/>
        </w:rPr>
        <w:t>conference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committees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8A283B">
        <w:rPr>
          <w:rFonts w:ascii="Arial" w:hAnsi="Arial" w:cs="Arial"/>
          <w:sz w:val="24"/>
          <w:szCs w:val="24"/>
        </w:rPr>
        <w:t>select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committees</w:t>
      </w:r>
    </w:p>
    <w:p w:rsidR="003A483F" w:rsidRPr="008A283B" w:rsidRDefault="003A483F" w:rsidP="00C75343">
      <w:pPr>
        <w:rPr>
          <w:rFonts w:ascii="Arial" w:hAnsi="Arial" w:cs="Arial"/>
          <w:sz w:val="24"/>
          <w:szCs w:val="24"/>
        </w:rPr>
      </w:pPr>
    </w:p>
    <w:p w:rsidR="003A483F" w:rsidRPr="008A283B" w:rsidRDefault="003A483F" w:rsidP="00C75343">
      <w:pPr>
        <w:rPr>
          <w:rFonts w:ascii="Arial" w:hAnsi="Arial" w:cs="Arial"/>
          <w:sz w:val="24"/>
          <w:szCs w:val="24"/>
        </w:rPr>
      </w:pPr>
    </w:p>
    <w:p w:rsidR="003A483F" w:rsidRPr="008A283B" w:rsidRDefault="003A483F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8A283B">
        <w:rPr>
          <w:rFonts w:ascii="Arial" w:hAnsi="Arial" w:cs="Arial"/>
          <w:sz w:val="24"/>
          <w:szCs w:val="24"/>
        </w:rPr>
        <w:t>legislative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oversight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8A283B">
        <w:rPr>
          <w:rFonts w:ascii="Arial" w:hAnsi="Arial" w:cs="Arial"/>
          <w:sz w:val="24"/>
          <w:szCs w:val="24"/>
        </w:rPr>
        <w:t>committee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chairs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8A283B">
        <w:rPr>
          <w:rFonts w:ascii="Arial" w:hAnsi="Arial" w:cs="Arial"/>
          <w:sz w:val="24"/>
          <w:szCs w:val="24"/>
        </w:rPr>
        <w:t>seniority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system</w:t>
      </w: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A283B">
        <w:rPr>
          <w:rFonts w:ascii="Arial" w:hAnsi="Arial" w:cs="Arial"/>
          <w:sz w:val="24"/>
          <w:szCs w:val="24"/>
        </w:rPr>
        <w:t>caucus</w:t>
      </w:r>
      <w:proofErr w:type="gramEnd"/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8A283B">
        <w:rPr>
          <w:rFonts w:ascii="Arial" w:hAnsi="Arial" w:cs="Arial"/>
          <w:sz w:val="24"/>
          <w:szCs w:val="24"/>
        </w:rPr>
        <w:t>bill</w:t>
      </w:r>
      <w:proofErr w:type="gramEnd"/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8A283B" w:rsidRDefault="00C75343" w:rsidP="00C75343">
      <w:pPr>
        <w:rPr>
          <w:rFonts w:ascii="Arial" w:hAnsi="Arial" w:cs="Arial"/>
          <w:sz w:val="24"/>
          <w:szCs w:val="24"/>
        </w:rPr>
      </w:pPr>
      <w:r w:rsidRPr="008A283B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8A283B">
        <w:rPr>
          <w:rFonts w:ascii="Arial" w:hAnsi="Arial" w:cs="Arial"/>
          <w:sz w:val="24"/>
          <w:szCs w:val="24"/>
        </w:rPr>
        <w:t>public</w:t>
      </w:r>
      <w:proofErr w:type="gramEnd"/>
      <w:r w:rsidRPr="008A283B">
        <w:rPr>
          <w:rFonts w:ascii="Arial" w:hAnsi="Arial" w:cs="Arial"/>
          <w:sz w:val="24"/>
          <w:szCs w:val="24"/>
        </w:rPr>
        <w:t xml:space="preserve"> interest lobbies</w:t>
      </w:r>
    </w:p>
    <w:p w:rsidR="00C75343" w:rsidRPr="003A483F" w:rsidRDefault="00C75343" w:rsidP="00C75343">
      <w:pPr>
        <w:rPr>
          <w:rFonts w:ascii="Maiandra GD" w:hAnsi="Maiandra GD"/>
          <w:b/>
          <w:sz w:val="24"/>
          <w:szCs w:val="24"/>
        </w:rPr>
      </w:pPr>
    </w:p>
    <w:p w:rsidR="00972546" w:rsidRPr="003A483F" w:rsidRDefault="00972546">
      <w:pPr>
        <w:overflowPunct/>
        <w:autoSpaceDE/>
        <w:autoSpaceDN/>
        <w:adjustRightInd/>
        <w:spacing w:after="200" w:line="276" w:lineRule="auto"/>
        <w:textAlignment w:val="auto"/>
        <w:rPr>
          <w:rFonts w:ascii="Maiandra GD" w:hAnsi="Maiandra GD"/>
          <w:b/>
          <w:sz w:val="24"/>
          <w:szCs w:val="24"/>
        </w:rPr>
      </w:pPr>
      <w:r w:rsidRPr="003A483F">
        <w:rPr>
          <w:rFonts w:ascii="Maiandra GD" w:hAnsi="Maiandra GD"/>
          <w:b/>
          <w:sz w:val="24"/>
          <w:szCs w:val="24"/>
        </w:rPr>
        <w:br w:type="page"/>
      </w:r>
    </w:p>
    <w:p w:rsidR="00972546" w:rsidRPr="003A483F" w:rsidRDefault="00972546" w:rsidP="00972546">
      <w:pPr>
        <w:jc w:val="center"/>
        <w:rPr>
          <w:rFonts w:ascii="Maiandra GD" w:hAnsi="Maiandra GD"/>
          <w:b/>
          <w:sz w:val="24"/>
          <w:szCs w:val="24"/>
        </w:rPr>
      </w:pPr>
      <w:r w:rsidRPr="003A483F">
        <w:rPr>
          <w:rFonts w:ascii="Maiandra GD" w:hAnsi="Maiandra GD"/>
          <w:b/>
          <w:sz w:val="24"/>
          <w:szCs w:val="24"/>
        </w:rPr>
        <w:t>AP US Government Key Terms - Chapter Thirteen</w:t>
      </w:r>
    </w:p>
    <w:p w:rsidR="00C75343" w:rsidRPr="003A483F" w:rsidRDefault="00C75343" w:rsidP="00972546">
      <w:pPr>
        <w:jc w:val="center"/>
        <w:rPr>
          <w:rFonts w:ascii="Maiandra GD" w:hAnsi="Maiandra GD"/>
          <w:b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1. Twenty-second Amendment</w:t>
      </w: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A483F">
        <w:rPr>
          <w:rFonts w:ascii="Arial" w:hAnsi="Arial" w:cs="Arial"/>
          <w:sz w:val="24"/>
          <w:szCs w:val="24"/>
        </w:rPr>
        <w:t>impeachment</w:t>
      </w:r>
      <w:proofErr w:type="gramEnd"/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3. Watergate</w:t>
      </w: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4. Twenty-fifth Amendment</w:t>
      </w: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A483F">
        <w:rPr>
          <w:rFonts w:ascii="Arial" w:hAnsi="Arial" w:cs="Arial"/>
          <w:sz w:val="24"/>
          <w:szCs w:val="24"/>
        </w:rPr>
        <w:t>cabinet</w:t>
      </w:r>
      <w:proofErr w:type="gramEnd"/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6. National Security Council (NSC)</w:t>
      </w: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7. Council of Economic Advisors (CEA)</w:t>
      </w: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8. Office of Management and Budget (OMB)</w:t>
      </w: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3A483F">
        <w:rPr>
          <w:rFonts w:ascii="Arial" w:hAnsi="Arial" w:cs="Arial"/>
          <w:sz w:val="24"/>
          <w:szCs w:val="24"/>
        </w:rPr>
        <w:t>legislative</w:t>
      </w:r>
      <w:proofErr w:type="gramEnd"/>
      <w:r w:rsidRPr="003A483F">
        <w:rPr>
          <w:rFonts w:ascii="Arial" w:hAnsi="Arial" w:cs="Arial"/>
          <w:sz w:val="24"/>
          <w:szCs w:val="24"/>
        </w:rPr>
        <w:t xml:space="preserve"> veto</w:t>
      </w: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3A483F">
        <w:rPr>
          <w:rFonts w:ascii="Arial" w:hAnsi="Arial" w:cs="Arial"/>
          <w:sz w:val="24"/>
          <w:szCs w:val="24"/>
        </w:rPr>
        <w:t>crisis</w:t>
      </w:r>
      <w:proofErr w:type="gramEnd"/>
    </w:p>
    <w:p w:rsidR="00C75343" w:rsidRPr="003A483F" w:rsidRDefault="00C75343" w:rsidP="00C75343">
      <w:pPr>
        <w:rPr>
          <w:rFonts w:ascii="Arial" w:hAnsi="Arial" w:cs="Arial"/>
          <w:sz w:val="24"/>
          <w:szCs w:val="24"/>
        </w:rPr>
      </w:pPr>
    </w:p>
    <w:p w:rsidR="00C75343" w:rsidRPr="003A483F" w:rsidRDefault="00C75343" w:rsidP="00C75343">
      <w:pPr>
        <w:rPr>
          <w:rFonts w:ascii="Maiandra GD" w:hAnsi="Maiandra GD"/>
          <w:b/>
          <w:sz w:val="24"/>
          <w:szCs w:val="24"/>
        </w:rPr>
      </w:pPr>
    </w:p>
    <w:p w:rsidR="00972546" w:rsidRPr="003A483F" w:rsidRDefault="00972546" w:rsidP="00C75343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Maiandra GD" w:hAnsi="Maiandra GD"/>
          <w:b/>
          <w:sz w:val="24"/>
          <w:szCs w:val="24"/>
        </w:rPr>
      </w:pPr>
      <w:r w:rsidRPr="003A483F">
        <w:rPr>
          <w:rFonts w:ascii="Maiandra GD" w:hAnsi="Maiandra GD"/>
          <w:b/>
          <w:sz w:val="24"/>
          <w:szCs w:val="24"/>
        </w:rPr>
        <w:br w:type="page"/>
      </w:r>
    </w:p>
    <w:p w:rsidR="00972546" w:rsidRPr="003A483F" w:rsidRDefault="00972546" w:rsidP="00972546">
      <w:pPr>
        <w:jc w:val="center"/>
        <w:rPr>
          <w:rFonts w:ascii="Maiandra GD" w:hAnsi="Maiandra GD"/>
          <w:b/>
          <w:sz w:val="24"/>
          <w:szCs w:val="24"/>
        </w:rPr>
      </w:pPr>
      <w:r w:rsidRPr="003A483F">
        <w:rPr>
          <w:rFonts w:ascii="Maiandra GD" w:hAnsi="Maiandra GD"/>
          <w:b/>
          <w:sz w:val="24"/>
          <w:szCs w:val="24"/>
        </w:rPr>
        <w:t>AP US Government Key Terms - Chapter Fourteen</w:t>
      </w:r>
    </w:p>
    <w:p w:rsidR="00C75343" w:rsidRPr="003A483F" w:rsidRDefault="00C75343" w:rsidP="00C75343">
      <w:pPr>
        <w:rPr>
          <w:rFonts w:ascii="Maiandra GD" w:hAnsi="Maiandra GD"/>
          <w:b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7565"/>
        <w:gridCol w:w="6"/>
      </w:tblGrid>
      <w:tr w:rsidR="00AD3678" w:rsidRPr="003A483F" w:rsidTr="00AD3678">
        <w:trPr>
          <w:tblCellSpacing w:w="0" w:type="dxa"/>
        </w:trPr>
        <w:tc>
          <w:tcPr>
            <w:tcW w:w="0" w:type="auto"/>
            <w:shd w:val="clear" w:color="auto" w:fill="auto"/>
          </w:tcPr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Sixteenth Amendment </w:t>
            </w:r>
          </w:p>
          <w:p w:rsidR="001E7D69" w:rsidRPr="003A483F" w:rsidRDefault="001E7D69" w:rsidP="001E7D69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budget </w:t>
            </w:r>
          </w:p>
          <w:p w:rsidR="00AD3678" w:rsidRPr="003A483F" w:rsidRDefault="00AD3678" w:rsidP="00AD3678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House Ways and Means Committee </w:t>
            </w:r>
          </w:p>
          <w:p w:rsidR="00AD3678" w:rsidRPr="003A483F" w:rsidRDefault="00AD3678" w:rsidP="00AD3678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deficit </w:t>
            </w:r>
          </w:p>
          <w:p w:rsidR="00AD3678" w:rsidRPr="003A483F" w:rsidRDefault="00AD3678" w:rsidP="00AD3678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Senate Finance Committee </w:t>
            </w:r>
          </w:p>
          <w:p w:rsidR="00AD3678" w:rsidRPr="003A483F" w:rsidRDefault="00AD3678" w:rsidP="00AD367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expenditures </w:t>
            </w:r>
          </w:p>
          <w:p w:rsidR="00AD3678" w:rsidRPr="003A483F" w:rsidRDefault="00AD3678" w:rsidP="00AD367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Congressional Budget and Impoundment Control Act of 1974 </w:t>
            </w:r>
          </w:p>
          <w:p w:rsidR="001E7D69" w:rsidRPr="003A483F" w:rsidRDefault="001E7D69" w:rsidP="001E7D6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income tax </w:t>
            </w:r>
          </w:p>
          <w:p w:rsidR="00AD3678" w:rsidRPr="003A483F" w:rsidRDefault="00AD3678" w:rsidP="00AD3678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federal debt </w:t>
            </w:r>
          </w:p>
          <w:p w:rsidR="00AD3678" w:rsidRPr="003A483F" w:rsidRDefault="00AD3678" w:rsidP="00AD3678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Congressional Budget Office </w:t>
            </w:r>
          </w:p>
          <w:p w:rsidR="00AD3678" w:rsidRPr="003A483F" w:rsidRDefault="00AD3678" w:rsidP="00AD3678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1E7D69" w:rsidRPr="003A483F" w:rsidRDefault="00AD3678" w:rsidP="001E7D69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A483F">
              <w:rPr>
                <w:rFonts w:ascii="Arial" w:hAnsi="Arial" w:cs="Arial"/>
                <w:sz w:val="24"/>
                <w:szCs w:val="24"/>
              </w:rPr>
              <w:t xml:space="preserve">Medicare </w:t>
            </w:r>
          </w:p>
          <w:p w:rsidR="001E7D69" w:rsidRPr="003A483F" w:rsidRDefault="001E7D69" w:rsidP="001E7D69">
            <w:pPr>
              <w:pStyle w:val="ListParagraph"/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D3678" w:rsidRPr="003A483F" w:rsidRDefault="00AD3678" w:rsidP="00AD3678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240" w:after="240" w:line="48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continuing resolutions </w:t>
      </w:r>
    </w:p>
    <w:p w:rsidR="00AD3678" w:rsidRPr="003A483F" w:rsidRDefault="00AD3678" w:rsidP="00AD3678">
      <w:pPr>
        <w:pStyle w:val="ListParagraph"/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proofErr w:type="spellStart"/>
      <w:r w:rsidRPr="003A483F">
        <w:rPr>
          <w:rFonts w:ascii="Arial" w:hAnsi="Arial" w:cs="Arial"/>
          <w:sz w:val="24"/>
          <w:szCs w:val="24"/>
        </w:rPr>
        <w:t>incrementalism</w:t>
      </w:r>
      <w:proofErr w:type="spellEnd"/>
      <w:r w:rsidRPr="003A483F">
        <w:rPr>
          <w:rFonts w:ascii="Arial" w:hAnsi="Arial" w:cs="Arial"/>
          <w:sz w:val="24"/>
          <w:szCs w:val="24"/>
        </w:rPr>
        <w:t xml:space="preserve"> </w:t>
      </w:r>
    </w:p>
    <w:p w:rsidR="00AD3678" w:rsidRPr="003A483F" w:rsidRDefault="00AD3678" w:rsidP="00AD3678">
      <w:pPr>
        <w:pStyle w:val="ListParagraph"/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uncontrollable expenditures </w:t>
      </w: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1E7D69" w:rsidRPr="003A483F" w:rsidRDefault="001E7D69" w:rsidP="001E7D69">
      <w:pPr>
        <w:pStyle w:val="ListParagraph"/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entitlements </w:t>
      </w:r>
    </w:p>
    <w:p w:rsidR="001E7D69" w:rsidRPr="003A483F" w:rsidRDefault="001E7D69" w:rsidP="001E7D69">
      <w:pPr>
        <w:pStyle w:val="ListParagraph"/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Social Security Act </w:t>
      </w: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reconciliation </w:t>
      </w: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tax expenditures </w:t>
      </w: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appropriations bill </w:t>
      </w: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AD3678" w:rsidRPr="003A483F" w:rsidRDefault="00AD3678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textAlignment w:val="auto"/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authorization bill </w:t>
      </w: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1E7D69" w:rsidRPr="003A483F" w:rsidRDefault="001E7D69" w:rsidP="001E7D69">
      <w:pPr>
        <w:pStyle w:val="ListParagraph"/>
        <w:rPr>
          <w:rFonts w:ascii="Arial" w:hAnsi="Arial" w:cs="Arial"/>
          <w:sz w:val="24"/>
          <w:szCs w:val="24"/>
        </w:rPr>
      </w:pPr>
    </w:p>
    <w:p w:rsidR="00972546" w:rsidRPr="003A483F" w:rsidRDefault="001E7D69" w:rsidP="001E7D69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240" w:after="240" w:line="480" w:lineRule="auto"/>
        <w:jc w:val="both"/>
        <w:textAlignment w:val="auto"/>
        <w:rPr>
          <w:rFonts w:ascii="Maiandra GD" w:hAnsi="Maiandra GD"/>
          <w:b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 </w:t>
      </w:r>
      <w:r w:rsidR="00AD3678" w:rsidRPr="003A483F">
        <w:rPr>
          <w:rFonts w:ascii="Arial" w:hAnsi="Arial" w:cs="Arial"/>
          <w:sz w:val="24"/>
          <w:szCs w:val="24"/>
        </w:rPr>
        <w:t>budget resolution</w:t>
      </w:r>
    </w:p>
    <w:p w:rsidR="00AD3678" w:rsidRPr="003A483F" w:rsidRDefault="00AD3678" w:rsidP="00972546">
      <w:pPr>
        <w:jc w:val="center"/>
        <w:rPr>
          <w:rFonts w:ascii="Maiandra GD" w:hAnsi="Maiandra GD"/>
          <w:b/>
          <w:sz w:val="24"/>
          <w:szCs w:val="24"/>
        </w:rPr>
      </w:pPr>
    </w:p>
    <w:p w:rsidR="00AD3678" w:rsidRPr="003A483F" w:rsidRDefault="00AD3678" w:rsidP="00972546">
      <w:pPr>
        <w:jc w:val="center"/>
        <w:rPr>
          <w:rFonts w:ascii="Maiandra GD" w:hAnsi="Maiandra GD"/>
          <w:b/>
          <w:sz w:val="24"/>
          <w:szCs w:val="24"/>
        </w:rPr>
      </w:pPr>
    </w:p>
    <w:p w:rsidR="001E7D69" w:rsidRPr="003A483F" w:rsidRDefault="001E7D69">
      <w:pPr>
        <w:overflowPunct/>
        <w:autoSpaceDE/>
        <w:autoSpaceDN/>
        <w:adjustRightInd/>
        <w:spacing w:after="200" w:line="276" w:lineRule="auto"/>
        <w:textAlignment w:val="auto"/>
        <w:rPr>
          <w:rFonts w:ascii="Maiandra GD" w:hAnsi="Maiandra GD"/>
          <w:b/>
          <w:sz w:val="24"/>
          <w:szCs w:val="24"/>
        </w:rPr>
      </w:pPr>
      <w:r w:rsidRPr="003A483F">
        <w:rPr>
          <w:rFonts w:ascii="Maiandra GD" w:hAnsi="Maiandra GD"/>
          <w:b/>
          <w:sz w:val="24"/>
          <w:szCs w:val="24"/>
        </w:rPr>
        <w:br w:type="page"/>
      </w:r>
    </w:p>
    <w:p w:rsidR="00972546" w:rsidRPr="003A483F" w:rsidRDefault="00972546" w:rsidP="00972546">
      <w:pPr>
        <w:jc w:val="center"/>
        <w:rPr>
          <w:rFonts w:ascii="Maiandra GD" w:hAnsi="Maiandra GD"/>
          <w:b/>
          <w:sz w:val="24"/>
          <w:szCs w:val="24"/>
        </w:rPr>
      </w:pPr>
      <w:r w:rsidRPr="003A483F">
        <w:rPr>
          <w:rFonts w:ascii="Maiandra GD" w:hAnsi="Maiandra GD"/>
          <w:b/>
          <w:sz w:val="24"/>
          <w:szCs w:val="24"/>
        </w:rPr>
        <w:t>AP US Government Key Terms - Chapter Fifteen</w:t>
      </w:r>
    </w:p>
    <w:p w:rsidR="008D69A6" w:rsidRPr="003A483F" w:rsidRDefault="008D69A6" w:rsidP="00972546">
      <w:pPr>
        <w:jc w:val="center"/>
        <w:rPr>
          <w:rFonts w:ascii="Maiandra GD" w:hAnsi="Maiandra GD"/>
          <w:b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26BF1">
        <w:rPr>
          <w:rFonts w:ascii="Arial" w:hAnsi="Arial" w:cs="Arial"/>
          <w:sz w:val="24"/>
          <w:szCs w:val="24"/>
        </w:rPr>
        <w:t>patronage</w:t>
      </w:r>
      <w:proofErr w:type="gramEnd"/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2. </w:t>
      </w:r>
      <w:r w:rsidR="00D26BF1">
        <w:rPr>
          <w:rFonts w:ascii="Arial" w:hAnsi="Arial" w:cs="Arial"/>
          <w:sz w:val="24"/>
          <w:szCs w:val="24"/>
        </w:rPr>
        <w:t>Pendleton Civil Service Ace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D26BF1" w:rsidP="008D6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Civil Service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4. </w:t>
      </w:r>
      <w:r w:rsidR="00D26BF1">
        <w:rPr>
          <w:rFonts w:ascii="Arial" w:hAnsi="Arial" w:cs="Arial"/>
          <w:sz w:val="24"/>
          <w:szCs w:val="24"/>
        </w:rPr>
        <w:t>Merit Principal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5</w:t>
      </w:r>
      <w:r w:rsidR="00D26BF1">
        <w:rPr>
          <w:rFonts w:ascii="Arial" w:hAnsi="Arial" w:cs="Arial"/>
          <w:sz w:val="24"/>
          <w:szCs w:val="24"/>
        </w:rPr>
        <w:t>. Hatch Act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6. </w:t>
      </w:r>
      <w:r w:rsidR="00D26BF1">
        <w:rPr>
          <w:rFonts w:ascii="Arial" w:hAnsi="Arial" w:cs="Arial"/>
          <w:sz w:val="24"/>
          <w:szCs w:val="24"/>
        </w:rPr>
        <w:t>Office of Personnel Management (OPM)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7. </w:t>
      </w:r>
      <w:r w:rsidR="00D26BF1">
        <w:rPr>
          <w:rFonts w:ascii="Arial" w:hAnsi="Arial" w:cs="Arial"/>
          <w:sz w:val="24"/>
          <w:szCs w:val="24"/>
        </w:rPr>
        <w:t>GS (General Schedule) rating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8. </w:t>
      </w:r>
      <w:r w:rsidR="00D26BF1">
        <w:rPr>
          <w:rFonts w:ascii="Arial" w:hAnsi="Arial" w:cs="Arial"/>
          <w:sz w:val="24"/>
          <w:szCs w:val="24"/>
        </w:rPr>
        <w:t>Regulation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 xml:space="preserve">9. </w:t>
      </w:r>
      <w:r w:rsidR="00D26BF1">
        <w:rPr>
          <w:rFonts w:ascii="Arial" w:hAnsi="Arial" w:cs="Arial"/>
          <w:sz w:val="24"/>
          <w:szCs w:val="24"/>
        </w:rPr>
        <w:t>Deregulation</w:t>
      </w: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Pr="003A483F" w:rsidRDefault="008D69A6" w:rsidP="008D69A6">
      <w:pPr>
        <w:rPr>
          <w:rFonts w:ascii="Arial" w:hAnsi="Arial" w:cs="Arial"/>
          <w:sz w:val="24"/>
          <w:szCs w:val="24"/>
        </w:rPr>
      </w:pPr>
    </w:p>
    <w:p w:rsidR="008D69A6" w:rsidRDefault="008D69A6" w:rsidP="008D69A6">
      <w:pPr>
        <w:rPr>
          <w:rFonts w:ascii="Arial" w:hAnsi="Arial" w:cs="Arial"/>
          <w:sz w:val="24"/>
          <w:szCs w:val="24"/>
        </w:rPr>
      </w:pPr>
      <w:r w:rsidRPr="003A483F">
        <w:rPr>
          <w:rFonts w:ascii="Arial" w:hAnsi="Arial" w:cs="Arial"/>
          <w:sz w:val="24"/>
          <w:szCs w:val="24"/>
        </w:rPr>
        <w:t>10</w:t>
      </w:r>
      <w:r w:rsidR="00D26BF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26BF1">
        <w:rPr>
          <w:rFonts w:ascii="Arial" w:hAnsi="Arial" w:cs="Arial"/>
          <w:sz w:val="24"/>
          <w:szCs w:val="24"/>
        </w:rPr>
        <w:t>iron</w:t>
      </w:r>
      <w:proofErr w:type="gramEnd"/>
      <w:r w:rsidR="00D26BF1">
        <w:rPr>
          <w:rFonts w:ascii="Arial" w:hAnsi="Arial" w:cs="Arial"/>
          <w:sz w:val="24"/>
          <w:szCs w:val="24"/>
        </w:rPr>
        <w:t xml:space="preserve"> triangle</w:t>
      </w:r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proofErr w:type="gramStart"/>
      <w:r>
        <w:rPr>
          <w:rFonts w:ascii="Arial" w:hAnsi="Arial" w:cs="Arial"/>
          <w:sz w:val="24"/>
          <w:szCs w:val="24"/>
        </w:rPr>
        <w:t>bureaucracy</w:t>
      </w:r>
      <w:proofErr w:type="gramEnd"/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Independent regulatory agency</w:t>
      </w:r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</w:p>
    <w:p w:rsidR="00D26BF1" w:rsidRDefault="00D26BF1" w:rsidP="008D69A6">
      <w:pPr>
        <w:rPr>
          <w:rFonts w:ascii="Arial" w:hAnsi="Arial" w:cs="Arial"/>
          <w:sz w:val="24"/>
          <w:szCs w:val="24"/>
        </w:rPr>
      </w:pPr>
    </w:p>
    <w:p w:rsidR="003B7398" w:rsidRDefault="003B7398" w:rsidP="008D69A6">
      <w:pPr>
        <w:rPr>
          <w:rFonts w:ascii="Arial" w:hAnsi="Arial" w:cs="Arial"/>
          <w:sz w:val="24"/>
          <w:szCs w:val="24"/>
        </w:rPr>
      </w:pPr>
    </w:p>
    <w:p w:rsidR="003B7398" w:rsidRPr="003A483F" w:rsidRDefault="003B7398" w:rsidP="008D69A6">
      <w:pPr>
        <w:rPr>
          <w:rFonts w:ascii="Arial" w:hAnsi="Arial" w:cs="Arial"/>
          <w:sz w:val="24"/>
          <w:szCs w:val="24"/>
        </w:rPr>
      </w:pPr>
    </w:p>
    <w:p w:rsidR="008D69A6" w:rsidRDefault="00D26BF1" w:rsidP="00D26BF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corporations</w:t>
      </w:r>
    </w:p>
    <w:p w:rsidR="00D26BF1" w:rsidRDefault="00D26BF1" w:rsidP="00D26BF1">
      <w:pPr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rPr>
          <w:rFonts w:ascii="Arial" w:hAnsi="Arial" w:cs="Arial"/>
          <w:sz w:val="24"/>
          <w:szCs w:val="24"/>
        </w:rPr>
      </w:pPr>
    </w:p>
    <w:p w:rsidR="003B7398" w:rsidRDefault="003B7398" w:rsidP="00D26BF1">
      <w:pPr>
        <w:rPr>
          <w:rFonts w:ascii="Arial" w:hAnsi="Arial" w:cs="Arial"/>
          <w:sz w:val="24"/>
          <w:szCs w:val="24"/>
        </w:rPr>
      </w:pPr>
    </w:p>
    <w:p w:rsidR="003B7398" w:rsidRDefault="003B7398" w:rsidP="00D26BF1">
      <w:pPr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Independent executive agencies</w:t>
      </w:r>
    </w:p>
    <w:p w:rsidR="00D26BF1" w:rsidRDefault="00D26BF1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3B7398" w:rsidRDefault="003B7398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3B7398" w:rsidRDefault="003B7398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implementation</w:t>
      </w:r>
    </w:p>
    <w:p w:rsidR="00D26BF1" w:rsidRDefault="00D26BF1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3B7398" w:rsidRDefault="003B7398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3B7398" w:rsidRDefault="003B7398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ind w:left="360" w:hanging="360"/>
        <w:rPr>
          <w:rFonts w:ascii="Arial" w:hAnsi="Arial" w:cs="Arial"/>
          <w:sz w:val="24"/>
          <w:szCs w:val="24"/>
        </w:rPr>
      </w:pPr>
    </w:p>
    <w:p w:rsidR="00D26BF1" w:rsidRDefault="00D26BF1" w:rsidP="00D26BF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Administration discretion</w:t>
      </w:r>
    </w:p>
    <w:p w:rsidR="003B7398" w:rsidRDefault="003B7398" w:rsidP="003B7398">
      <w:pPr>
        <w:rPr>
          <w:rFonts w:ascii="Arial" w:hAnsi="Arial" w:cs="Arial"/>
          <w:sz w:val="24"/>
          <w:szCs w:val="24"/>
        </w:rPr>
      </w:pPr>
    </w:p>
    <w:p w:rsidR="003B7398" w:rsidRDefault="003B7398" w:rsidP="003B7398">
      <w:pPr>
        <w:rPr>
          <w:rFonts w:ascii="Arial" w:hAnsi="Arial" w:cs="Arial"/>
          <w:sz w:val="24"/>
          <w:szCs w:val="24"/>
        </w:rPr>
      </w:pPr>
    </w:p>
    <w:p w:rsidR="003B7398" w:rsidRDefault="003B7398" w:rsidP="003B7398">
      <w:pPr>
        <w:rPr>
          <w:rFonts w:ascii="Arial" w:hAnsi="Arial" w:cs="Arial"/>
          <w:sz w:val="24"/>
          <w:szCs w:val="24"/>
        </w:rPr>
      </w:pPr>
    </w:p>
    <w:p w:rsidR="003B7398" w:rsidRDefault="003B7398" w:rsidP="003B7398">
      <w:pPr>
        <w:rPr>
          <w:rFonts w:ascii="Arial" w:hAnsi="Arial" w:cs="Arial"/>
          <w:sz w:val="24"/>
          <w:szCs w:val="24"/>
        </w:rPr>
      </w:pPr>
    </w:p>
    <w:p w:rsidR="003B7398" w:rsidRDefault="003B7398" w:rsidP="003B7398">
      <w:pPr>
        <w:rPr>
          <w:rFonts w:ascii="Arial" w:hAnsi="Arial" w:cs="Arial"/>
          <w:sz w:val="24"/>
          <w:szCs w:val="24"/>
        </w:rPr>
      </w:pPr>
    </w:p>
    <w:p w:rsidR="003B7398" w:rsidRPr="003B7398" w:rsidRDefault="003B7398" w:rsidP="003B7398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Command-and-control policy</w:t>
      </w:r>
    </w:p>
    <w:p w:rsidR="008D69A6" w:rsidRDefault="008D69A6" w:rsidP="008D69A6">
      <w:pPr>
        <w:rPr>
          <w:rFonts w:ascii="Maiandra GD" w:hAnsi="Maiandra GD"/>
          <w:b/>
          <w:sz w:val="24"/>
          <w:szCs w:val="24"/>
        </w:rPr>
      </w:pPr>
    </w:p>
    <w:p w:rsidR="003B7398" w:rsidRDefault="003B7398" w:rsidP="008D69A6">
      <w:pPr>
        <w:rPr>
          <w:rFonts w:ascii="Maiandra GD" w:hAnsi="Maiandra GD"/>
          <w:b/>
          <w:sz w:val="24"/>
          <w:szCs w:val="24"/>
        </w:rPr>
      </w:pPr>
    </w:p>
    <w:p w:rsidR="003B7398" w:rsidRDefault="003B7398" w:rsidP="008D69A6">
      <w:pPr>
        <w:rPr>
          <w:rFonts w:ascii="Maiandra GD" w:hAnsi="Maiandra GD"/>
          <w:b/>
          <w:sz w:val="24"/>
          <w:szCs w:val="24"/>
        </w:rPr>
      </w:pPr>
    </w:p>
    <w:p w:rsidR="003B7398" w:rsidRDefault="003B7398" w:rsidP="008D69A6">
      <w:pPr>
        <w:rPr>
          <w:rFonts w:ascii="Maiandra GD" w:hAnsi="Maiandra GD"/>
          <w:b/>
          <w:sz w:val="24"/>
          <w:szCs w:val="24"/>
        </w:rPr>
      </w:pPr>
    </w:p>
    <w:p w:rsidR="003B7398" w:rsidRDefault="003B7398" w:rsidP="008D69A6">
      <w:pPr>
        <w:rPr>
          <w:rFonts w:ascii="Maiandra GD" w:hAnsi="Maiandra GD"/>
          <w:b/>
          <w:sz w:val="24"/>
          <w:szCs w:val="24"/>
        </w:rPr>
      </w:pPr>
    </w:p>
    <w:p w:rsidR="003B7398" w:rsidRDefault="003B7398" w:rsidP="008D69A6">
      <w:pPr>
        <w:rPr>
          <w:rFonts w:ascii="Maiandra GD" w:hAnsi="Maiandra GD"/>
          <w:b/>
          <w:sz w:val="24"/>
          <w:szCs w:val="24"/>
        </w:rPr>
      </w:pPr>
    </w:p>
    <w:p w:rsidR="003B7398" w:rsidRPr="003A483F" w:rsidRDefault="003B7398" w:rsidP="008D69A6">
      <w:pPr>
        <w:rPr>
          <w:rFonts w:ascii="Maiandra GD" w:hAnsi="Maiandra GD"/>
          <w:b/>
          <w:sz w:val="24"/>
          <w:szCs w:val="24"/>
        </w:rPr>
      </w:pPr>
    </w:p>
    <w:p w:rsidR="00972546" w:rsidRPr="003A483F" w:rsidRDefault="00972546" w:rsidP="00972546">
      <w:pPr>
        <w:jc w:val="center"/>
        <w:rPr>
          <w:rFonts w:ascii="Maiandra GD" w:hAnsi="Maiandra GD"/>
          <w:b/>
          <w:sz w:val="24"/>
          <w:szCs w:val="24"/>
        </w:rPr>
      </w:pPr>
    </w:p>
    <w:p w:rsidR="00875764" w:rsidRDefault="00875764" w:rsidP="00972546">
      <w:pPr>
        <w:jc w:val="center"/>
        <w:rPr>
          <w:rFonts w:ascii="Maiandra GD" w:hAnsi="Maiandra GD"/>
          <w:b/>
          <w:sz w:val="24"/>
        </w:rPr>
      </w:pPr>
    </w:p>
    <w:sectPr w:rsidR="00875764" w:rsidSect="00A2151A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4F7"/>
    <w:multiLevelType w:val="multilevel"/>
    <w:tmpl w:val="2672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A1DCF"/>
    <w:multiLevelType w:val="hybridMultilevel"/>
    <w:tmpl w:val="9064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97310"/>
    <w:multiLevelType w:val="hybridMultilevel"/>
    <w:tmpl w:val="1F602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3B9D"/>
    <w:multiLevelType w:val="hybridMultilevel"/>
    <w:tmpl w:val="8E2C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C0B92"/>
    <w:multiLevelType w:val="multilevel"/>
    <w:tmpl w:val="439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873F2"/>
    <w:multiLevelType w:val="hybridMultilevel"/>
    <w:tmpl w:val="B14EB042"/>
    <w:lvl w:ilvl="0" w:tplc="AA1EC22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E023B"/>
    <w:rsid w:val="000206BD"/>
    <w:rsid w:val="00127AEC"/>
    <w:rsid w:val="001E7D69"/>
    <w:rsid w:val="002E023B"/>
    <w:rsid w:val="00367C9B"/>
    <w:rsid w:val="003A483F"/>
    <w:rsid w:val="003B7398"/>
    <w:rsid w:val="00483563"/>
    <w:rsid w:val="004A22BE"/>
    <w:rsid w:val="004A5C8A"/>
    <w:rsid w:val="005938CC"/>
    <w:rsid w:val="005F41DB"/>
    <w:rsid w:val="00655117"/>
    <w:rsid w:val="006667C0"/>
    <w:rsid w:val="006717C6"/>
    <w:rsid w:val="00683C82"/>
    <w:rsid w:val="00762B2E"/>
    <w:rsid w:val="00772A78"/>
    <w:rsid w:val="007E384C"/>
    <w:rsid w:val="008440B5"/>
    <w:rsid w:val="00875764"/>
    <w:rsid w:val="008A283B"/>
    <w:rsid w:val="008B1695"/>
    <w:rsid w:val="008D69A6"/>
    <w:rsid w:val="00972546"/>
    <w:rsid w:val="00A2151A"/>
    <w:rsid w:val="00AD3678"/>
    <w:rsid w:val="00C01855"/>
    <w:rsid w:val="00C75343"/>
    <w:rsid w:val="00CF031E"/>
    <w:rsid w:val="00D014DC"/>
    <w:rsid w:val="00D26BF1"/>
    <w:rsid w:val="00DB16BB"/>
    <w:rsid w:val="00EE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BOERNE ISD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grosenbacherk</dc:creator>
  <cp:keywords/>
  <dc:description/>
  <cp:lastModifiedBy>grosenbacherk</cp:lastModifiedBy>
  <cp:revision>2</cp:revision>
  <cp:lastPrinted>2012-01-01T20:23:00Z</cp:lastPrinted>
  <dcterms:created xsi:type="dcterms:W3CDTF">2012-01-02T21:52:00Z</dcterms:created>
  <dcterms:modified xsi:type="dcterms:W3CDTF">2012-01-02T21:52:00Z</dcterms:modified>
</cp:coreProperties>
</file>